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782" w:rsidRDefault="002A619C" w:rsidP="002A619C">
      <w:pPr>
        <w:jc w:val="center"/>
        <w:rPr>
          <w:rStyle w:val="Grietas"/>
          <w:color w:val="000080"/>
          <w:shd w:val="clear" w:color="auto" w:fill="FFFFFF"/>
        </w:rPr>
      </w:pPr>
      <w:r>
        <w:rPr>
          <w:rStyle w:val="Grietas"/>
          <w:color w:val="000080"/>
          <w:shd w:val="clear" w:color="auto" w:fill="FFFFFF"/>
        </w:rPr>
        <w:t xml:space="preserve">TEIKIAMŲ </w:t>
      </w:r>
      <w:r w:rsidR="00095782">
        <w:rPr>
          <w:rStyle w:val="Grietas"/>
          <w:color w:val="000080"/>
          <w:shd w:val="clear" w:color="auto" w:fill="FFFFFF"/>
        </w:rPr>
        <w:t>PASLAUGŲ KAINOS</w:t>
      </w:r>
      <w:bookmarkStart w:id="0" w:name="_GoBack"/>
      <w:bookmarkEnd w:id="0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95782" w:rsidTr="004241D3">
        <w:tc>
          <w:tcPr>
            <w:tcW w:w="9350" w:type="dxa"/>
            <w:gridSpan w:val="2"/>
          </w:tcPr>
          <w:p w:rsidR="00095782" w:rsidRDefault="00095782" w:rsidP="00095782">
            <w:pPr>
              <w:jc w:val="center"/>
            </w:pPr>
            <w:r>
              <w:rPr>
                <w:rStyle w:val="Grietas"/>
                <w:color w:val="000080"/>
                <w:shd w:val="clear" w:color="auto" w:fill="FFFFFF"/>
              </w:rPr>
              <w:t>SOCIALINĖS PRIEŽIŪROS PASLAUGOS</w:t>
            </w:r>
          </w:p>
        </w:tc>
      </w:tr>
      <w:tr w:rsidR="00095782" w:rsidTr="00095782">
        <w:tc>
          <w:tcPr>
            <w:tcW w:w="4675" w:type="dxa"/>
          </w:tcPr>
          <w:p w:rsidR="00095782" w:rsidRPr="003E483A" w:rsidRDefault="00095782">
            <w:pPr>
              <w:rPr>
                <w:lang w:val="lt-LT"/>
              </w:rPr>
            </w:pPr>
            <w:r w:rsidRPr="003E483A">
              <w:rPr>
                <w:lang w:val="lt-LT"/>
              </w:rPr>
              <w:t>Apgyvendinimas Krizių namuose</w:t>
            </w:r>
          </w:p>
        </w:tc>
        <w:tc>
          <w:tcPr>
            <w:tcW w:w="4675" w:type="dxa"/>
          </w:tcPr>
          <w:p w:rsidR="00095782" w:rsidRPr="003E483A" w:rsidRDefault="00095782">
            <w:pPr>
              <w:rPr>
                <w:i/>
                <w:lang w:val="lt-LT"/>
              </w:rPr>
            </w:pPr>
            <w:r w:rsidRPr="003E483A">
              <w:rPr>
                <w:i/>
                <w:lang w:val="lt-LT"/>
              </w:rPr>
              <w:t>Ruošiama</w:t>
            </w:r>
          </w:p>
        </w:tc>
      </w:tr>
      <w:tr w:rsidR="00095782" w:rsidTr="00095782">
        <w:tc>
          <w:tcPr>
            <w:tcW w:w="4675" w:type="dxa"/>
          </w:tcPr>
          <w:p w:rsidR="00095782" w:rsidRPr="003E483A" w:rsidRDefault="00095782">
            <w:pPr>
              <w:rPr>
                <w:lang w:val="lt-LT"/>
              </w:rPr>
            </w:pPr>
            <w:r w:rsidRPr="003E483A">
              <w:rPr>
                <w:color w:val="5A5A5A"/>
                <w:shd w:val="clear" w:color="auto" w:fill="FFFFFF"/>
                <w:lang w:val="lt-LT"/>
              </w:rPr>
              <w:t>Pagalbos į namus paslauga</w:t>
            </w:r>
          </w:p>
        </w:tc>
        <w:tc>
          <w:tcPr>
            <w:tcW w:w="4675" w:type="dxa"/>
          </w:tcPr>
          <w:p w:rsidR="00095782" w:rsidRPr="003E483A" w:rsidRDefault="00095782">
            <w:pPr>
              <w:rPr>
                <w:lang w:val="lt-LT"/>
              </w:rPr>
            </w:pPr>
            <w:r w:rsidRPr="003E483A">
              <w:rPr>
                <w:lang w:val="lt-LT"/>
              </w:rPr>
              <w:t xml:space="preserve">9,40 </w:t>
            </w:r>
            <w:proofErr w:type="spellStart"/>
            <w:r w:rsidRPr="003E483A">
              <w:rPr>
                <w:lang w:val="lt-LT"/>
              </w:rPr>
              <w:t>Eur</w:t>
            </w:r>
            <w:proofErr w:type="spellEnd"/>
            <w:r w:rsidRPr="003E483A">
              <w:rPr>
                <w:lang w:val="lt-LT"/>
              </w:rPr>
              <w:t xml:space="preserve"> už 1 val.</w:t>
            </w:r>
          </w:p>
        </w:tc>
      </w:tr>
      <w:tr w:rsidR="00095782" w:rsidTr="00095782">
        <w:tc>
          <w:tcPr>
            <w:tcW w:w="4675" w:type="dxa"/>
          </w:tcPr>
          <w:p w:rsidR="00095782" w:rsidRPr="003E483A" w:rsidRDefault="00095782">
            <w:pPr>
              <w:rPr>
                <w:color w:val="5A5A5A"/>
                <w:shd w:val="clear" w:color="auto" w:fill="FFFFFF"/>
                <w:lang w:val="lt-LT"/>
              </w:rPr>
            </w:pPr>
            <w:r w:rsidRPr="003E483A">
              <w:rPr>
                <w:color w:val="5A5A5A"/>
                <w:shd w:val="clear" w:color="auto" w:fill="FFFFFF"/>
                <w:lang w:val="lt-LT"/>
              </w:rPr>
              <w:t>Asmeninė pagalba</w:t>
            </w:r>
          </w:p>
        </w:tc>
        <w:tc>
          <w:tcPr>
            <w:tcW w:w="4675" w:type="dxa"/>
          </w:tcPr>
          <w:p w:rsidR="00095782" w:rsidRPr="003E483A" w:rsidRDefault="00095782">
            <w:pPr>
              <w:rPr>
                <w:lang w:val="lt-LT"/>
              </w:rPr>
            </w:pPr>
            <w:r w:rsidRPr="003E483A">
              <w:rPr>
                <w:lang w:val="lt-LT"/>
              </w:rPr>
              <w:t>7,90 už 1 val.</w:t>
            </w:r>
          </w:p>
        </w:tc>
      </w:tr>
      <w:tr w:rsidR="00095782" w:rsidTr="00095782">
        <w:tc>
          <w:tcPr>
            <w:tcW w:w="4675" w:type="dxa"/>
          </w:tcPr>
          <w:p w:rsidR="00095782" w:rsidRPr="003E483A" w:rsidRDefault="00095782">
            <w:pPr>
              <w:rPr>
                <w:color w:val="5A5A5A"/>
                <w:shd w:val="clear" w:color="auto" w:fill="FFFFFF"/>
                <w:lang w:val="lt-LT"/>
              </w:rPr>
            </w:pPr>
            <w:r w:rsidRPr="003E483A">
              <w:rPr>
                <w:color w:val="5A5A5A"/>
                <w:shd w:val="clear" w:color="auto" w:fill="FFFFFF"/>
                <w:lang w:val="lt-LT"/>
              </w:rPr>
              <w:t>Apgyvendinimo</w:t>
            </w:r>
            <w:r w:rsidRPr="003E483A">
              <w:rPr>
                <w:color w:val="5A5A5A"/>
                <w:shd w:val="clear" w:color="auto" w:fill="FFFFFF"/>
                <w:lang w:val="lt-LT"/>
              </w:rPr>
              <w:t xml:space="preserve"> savarankiško gyvenimo namuose paslauga</w:t>
            </w:r>
          </w:p>
        </w:tc>
        <w:tc>
          <w:tcPr>
            <w:tcW w:w="4675" w:type="dxa"/>
          </w:tcPr>
          <w:p w:rsidR="00095782" w:rsidRPr="003E483A" w:rsidRDefault="003E483A">
            <w:pPr>
              <w:rPr>
                <w:lang w:val="lt-LT"/>
              </w:rPr>
            </w:pPr>
            <w:r w:rsidRPr="003E483A">
              <w:rPr>
                <w:lang w:val="lt-LT"/>
              </w:rPr>
              <w:t xml:space="preserve">12,97 </w:t>
            </w:r>
            <w:proofErr w:type="spellStart"/>
            <w:r w:rsidRPr="003E483A">
              <w:rPr>
                <w:lang w:val="lt-LT"/>
              </w:rPr>
              <w:t>Eur</w:t>
            </w:r>
            <w:proofErr w:type="spellEnd"/>
            <w:r w:rsidRPr="003E483A">
              <w:rPr>
                <w:lang w:val="lt-LT"/>
              </w:rPr>
              <w:t xml:space="preserve"> už parą</w:t>
            </w:r>
          </w:p>
        </w:tc>
      </w:tr>
      <w:tr w:rsidR="00095782" w:rsidTr="00560C9F">
        <w:tc>
          <w:tcPr>
            <w:tcW w:w="9350" w:type="dxa"/>
            <w:gridSpan w:val="2"/>
          </w:tcPr>
          <w:p w:rsidR="00095782" w:rsidRPr="003E483A" w:rsidRDefault="00095782" w:rsidP="003E483A">
            <w:pPr>
              <w:jc w:val="center"/>
              <w:rPr>
                <w:lang w:val="lt-LT"/>
              </w:rPr>
            </w:pPr>
            <w:r w:rsidRPr="003E483A">
              <w:rPr>
                <w:rStyle w:val="Grietas"/>
                <w:color w:val="000080"/>
                <w:shd w:val="clear" w:color="auto" w:fill="FFFFFF"/>
                <w:lang w:val="lt-LT"/>
              </w:rPr>
              <w:t>SOCIALINĖS GLOBOS PASLAUGOS</w:t>
            </w:r>
          </w:p>
        </w:tc>
      </w:tr>
      <w:tr w:rsidR="00095782" w:rsidTr="00095782">
        <w:tc>
          <w:tcPr>
            <w:tcW w:w="4675" w:type="dxa"/>
          </w:tcPr>
          <w:p w:rsidR="00095782" w:rsidRPr="003E483A" w:rsidRDefault="00095782">
            <w:pPr>
              <w:rPr>
                <w:color w:val="5A5A5A"/>
                <w:shd w:val="clear" w:color="auto" w:fill="FFFFFF"/>
                <w:lang w:val="lt-LT"/>
              </w:rPr>
            </w:pPr>
            <w:r w:rsidRPr="003E483A">
              <w:rPr>
                <w:color w:val="5A5A5A"/>
                <w:shd w:val="clear" w:color="auto" w:fill="FFFFFF"/>
                <w:lang w:val="lt-LT"/>
              </w:rPr>
              <w:t>Dienos socialinė globa asmens namuose paslauga (integrali pagalba)</w:t>
            </w:r>
          </w:p>
        </w:tc>
        <w:tc>
          <w:tcPr>
            <w:tcW w:w="4675" w:type="dxa"/>
          </w:tcPr>
          <w:p w:rsidR="00095782" w:rsidRPr="003E483A" w:rsidRDefault="003E483A">
            <w:pPr>
              <w:rPr>
                <w:lang w:val="lt-LT"/>
              </w:rPr>
            </w:pPr>
            <w:r w:rsidRPr="003E483A">
              <w:rPr>
                <w:lang w:val="lt-LT"/>
              </w:rPr>
              <w:t>10,80 už 1 val.</w:t>
            </w:r>
          </w:p>
        </w:tc>
      </w:tr>
      <w:tr w:rsidR="00095782" w:rsidTr="00095782">
        <w:tc>
          <w:tcPr>
            <w:tcW w:w="4675" w:type="dxa"/>
          </w:tcPr>
          <w:p w:rsidR="00095782" w:rsidRPr="003E483A" w:rsidRDefault="00095782">
            <w:pPr>
              <w:rPr>
                <w:color w:val="5A5A5A"/>
                <w:shd w:val="clear" w:color="auto" w:fill="FFFFFF"/>
                <w:lang w:val="lt-LT"/>
              </w:rPr>
            </w:pPr>
            <w:r w:rsidRPr="003E483A">
              <w:rPr>
                <w:color w:val="5A5A5A"/>
                <w:shd w:val="clear" w:color="auto" w:fill="FFFFFF"/>
                <w:lang w:val="lt-LT"/>
              </w:rPr>
              <w:t>Socialinė globa bendruomeniniuose vaikų globos namuose</w:t>
            </w:r>
          </w:p>
        </w:tc>
        <w:tc>
          <w:tcPr>
            <w:tcW w:w="4675" w:type="dxa"/>
          </w:tcPr>
          <w:p w:rsidR="00095782" w:rsidRPr="003E483A" w:rsidRDefault="003E483A">
            <w:pPr>
              <w:rPr>
                <w:lang w:val="lt-LT"/>
              </w:rPr>
            </w:pPr>
            <w:r w:rsidRPr="003E483A">
              <w:rPr>
                <w:lang w:val="lt-LT"/>
              </w:rPr>
              <w:t xml:space="preserve">1619 </w:t>
            </w:r>
            <w:proofErr w:type="spellStart"/>
            <w:r w:rsidRPr="003E483A">
              <w:rPr>
                <w:lang w:val="lt-LT"/>
              </w:rPr>
              <w:t>Eur</w:t>
            </w:r>
            <w:proofErr w:type="spellEnd"/>
            <w:r w:rsidRPr="003E483A">
              <w:rPr>
                <w:lang w:val="lt-LT"/>
              </w:rPr>
              <w:t xml:space="preserve"> už mėn.</w:t>
            </w:r>
          </w:p>
        </w:tc>
      </w:tr>
      <w:tr w:rsidR="003E483A" w:rsidTr="0064595F">
        <w:tc>
          <w:tcPr>
            <w:tcW w:w="9350" w:type="dxa"/>
            <w:gridSpan w:val="2"/>
          </w:tcPr>
          <w:p w:rsidR="003E483A" w:rsidRPr="003E483A" w:rsidRDefault="003E483A" w:rsidP="003E483A">
            <w:pPr>
              <w:jc w:val="center"/>
              <w:rPr>
                <w:b/>
                <w:lang w:val="lt-LT"/>
              </w:rPr>
            </w:pPr>
            <w:r w:rsidRPr="003E483A">
              <w:rPr>
                <w:b/>
                <w:color w:val="1F3864" w:themeColor="accent5" w:themeShade="80"/>
                <w:lang w:val="lt-LT"/>
              </w:rPr>
              <w:t>GLOBOS CENTRO TEIKIAMOS PASLAUGOS</w:t>
            </w:r>
          </w:p>
        </w:tc>
      </w:tr>
      <w:tr w:rsidR="003E483A" w:rsidTr="00095782">
        <w:tc>
          <w:tcPr>
            <w:tcW w:w="4675" w:type="dxa"/>
          </w:tcPr>
          <w:p w:rsidR="003E483A" w:rsidRPr="003E483A" w:rsidRDefault="003E483A" w:rsidP="003E483A">
            <w:pPr>
              <w:rPr>
                <w:szCs w:val="24"/>
                <w:lang w:val="lt-LT" w:eastAsia="lt-LT"/>
              </w:rPr>
            </w:pPr>
            <w:r w:rsidRPr="003E483A">
              <w:rPr>
                <w:szCs w:val="24"/>
                <w:lang w:val="lt-LT" w:eastAsia="lt-LT"/>
              </w:rPr>
              <w:t>Pagrindiniai mokymai pagal GIMK programą ir išvadų apie asmenų pasirengimą tapti globėjais ar įtėviais rengimas.</w:t>
            </w:r>
          </w:p>
          <w:p w:rsidR="003E483A" w:rsidRPr="003E483A" w:rsidRDefault="003E483A">
            <w:pPr>
              <w:rPr>
                <w:color w:val="5A5A5A"/>
                <w:shd w:val="clear" w:color="auto" w:fill="FFFFFF"/>
                <w:lang w:val="lt-LT"/>
              </w:rPr>
            </w:pPr>
          </w:p>
        </w:tc>
        <w:tc>
          <w:tcPr>
            <w:tcW w:w="4675" w:type="dxa"/>
          </w:tcPr>
          <w:p w:rsidR="003E483A" w:rsidRPr="003E483A" w:rsidRDefault="003E483A">
            <w:pPr>
              <w:rPr>
                <w:lang w:val="lt-LT"/>
              </w:rPr>
            </w:pPr>
            <w:r w:rsidRPr="003E483A">
              <w:rPr>
                <w:lang w:val="lt-LT"/>
              </w:rPr>
              <w:t xml:space="preserve">486 </w:t>
            </w:r>
            <w:proofErr w:type="spellStart"/>
            <w:r w:rsidRPr="003E483A">
              <w:rPr>
                <w:lang w:val="lt-LT"/>
              </w:rPr>
              <w:t>Eur</w:t>
            </w:r>
            <w:proofErr w:type="spellEnd"/>
            <w:r w:rsidRPr="003E483A">
              <w:rPr>
                <w:lang w:val="lt-LT"/>
              </w:rPr>
              <w:t xml:space="preserve"> už 54 val.</w:t>
            </w:r>
          </w:p>
        </w:tc>
      </w:tr>
      <w:tr w:rsidR="003E483A" w:rsidTr="00095782">
        <w:tc>
          <w:tcPr>
            <w:tcW w:w="4675" w:type="dxa"/>
          </w:tcPr>
          <w:p w:rsidR="003E483A" w:rsidRPr="003E483A" w:rsidRDefault="003E483A" w:rsidP="003E483A">
            <w:pPr>
              <w:rPr>
                <w:szCs w:val="24"/>
                <w:lang w:val="lt-LT" w:eastAsia="lt-LT"/>
              </w:rPr>
            </w:pPr>
            <w:r w:rsidRPr="003E483A">
              <w:rPr>
                <w:szCs w:val="24"/>
                <w:lang w:val="lt-LT" w:eastAsia="lt-LT"/>
              </w:rPr>
              <w:t>Specializuoti mokymai pagal asmenų, ketinančių teikti socialinės priežiūros paslaugas, ir bendruomeninių vaikų globos namų darbuotojų mokymo ir konsultavimo (toliau − GIMK) programą</w:t>
            </w:r>
          </w:p>
        </w:tc>
        <w:tc>
          <w:tcPr>
            <w:tcW w:w="4675" w:type="dxa"/>
          </w:tcPr>
          <w:p w:rsidR="003E483A" w:rsidRPr="003E483A" w:rsidRDefault="003E483A">
            <w:pPr>
              <w:rPr>
                <w:lang w:val="lt-LT"/>
              </w:rPr>
            </w:pPr>
            <w:r w:rsidRPr="003E483A">
              <w:rPr>
                <w:lang w:val="lt-LT"/>
              </w:rPr>
              <w:t xml:space="preserve">414 </w:t>
            </w:r>
            <w:proofErr w:type="spellStart"/>
            <w:r w:rsidRPr="003E483A">
              <w:rPr>
                <w:lang w:val="lt-LT"/>
              </w:rPr>
              <w:t>Eur</w:t>
            </w:r>
            <w:proofErr w:type="spellEnd"/>
            <w:r w:rsidRPr="003E483A">
              <w:rPr>
                <w:lang w:val="lt-LT"/>
              </w:rPr>
              <w:t xml:space="preserve"> už 46 val.</w:t>
            </w:r>
          </w:p>
        </w:tc>
      </w:tr>
      <w:tr w:rsidR="003E483A" w:rsidTr="00095782">
        <w:tc>
          <w:tcPr>
            <w:tcW w:w="4675" w:type="dxa"/>
          </w:tcPr>
          <w:p w:rsidR="003E483A" w:rsidRPr="003E483A" w:rsidRDefault="003E483A" w:rsidP="003E483A">
            <w:pPr>
              <w:rPr>
                <w:szCs w:val="24"/>
                <w:lang w:val="lt-LT" w:eastAsia="lt-LT"/>
              </w:rPr>
            </w:pPr>
            <w:r w:rsidRPr="003E483A">
              <w:rPr>
                <w:szCs w:val="24"/>
                <w:lang w:val="lt-LT" w:eastAsia="lt-LT"/>
              </w:rPr>
              <w:t>Artimųjų giminaičių mokymai pagal GIMK programą ir išvadų apie asmenų pasirengimą tapti globėjais rengimas.</w:t>
            </w:r>
          </w:p>
        </w:tc>
        <w:tc>
          <w:tcPr>
            <w:tcW w:w="4675" w:type="dxa"/>
          </w:tcPr>
          <w:p w:rsidR="003E483A" w:rsidRPr="003E483A" w:rsidRDefault="003E483A">
            <w:pPr>
              <w:rPr>
                <w:lang w:val="lt-LT"/>
              </w:rPr>
            </w:pPr>
            <w:r w:rsidRPr="003E483A">
              <w:rPr>
                <w:lang w:val="lt-LT"/>
              </w:rPr>
              <w:t xml:space="preserve">441 </w:t>
            </w:r>
            <w:proofErr w:type="spellStart"/>
            <w:r w:rsidRPr="003E483A">
              <w:rPr>
                <w:lang w:val="lt-LT"/>
              </w:rPr>
              <w:t>Eur</w:t>
            </w:r>
            <w:proofErr w:type="spellEnd"/>
            <w:r w:rsidRPr="003E483A">
              <w:rPr>
                <w:lang w:val="lt-LT"/>
              </w:rPr>
              <w:t xml:space="preserve"> už 49 val.</w:t>
            </w:r>
          </w:p>
        </w:tc>
      </w:tr>
      <w:tr w:rsidR="003E483A" w:rsidTr="00095782">
        <w:tc>
          <w:tcPr>
            <w:tcW w:w="4675" w:type="dxa"/>
          </w:tcPr>
          <w:p w:rsidR="003E483A" w:rsidRPr="003E483A" w:rsidRDefault="003E483A" w:rsidP="003E483A">
            <w:pPr>
              <w:rPr>
                <w:szCs w:val="24"/>
                <w:lang w:val="lt-LT" w:eastAsia="lt-LT"/>
              </w:rPr>
            </w:pPr>
            <w:r w:rsidRPr="003E483A">
              <w:rPr>
                <w:szCs w:val="24"/>
                <w:lang w:val="lt-LT" w:eastAsia="lt-LT"/>
              </w:rPr>
              <w:t xml:space="preserve">Tęstiniai mokymai pagal GIMK programą, </w:t>
            </w:r>
            <w:proofErr w:type="spellStart"/>
            <w:r w:rsidRPr="003E483A">
              <w:rPr>
                <w:szCs w:val="24"/>
                <w:lang w:val="lt-LT" w:eastAsia="lt-LT"/>
              </w:rPr>
              <w:t>savipagalbos</w:t>
            </w:r>
            <w:proofErr w:type="spellEnd"/>
            <w:r w:rsidRPr="003E483A">
              <w:rPr>
                <w:szCs w:val="24"/>
                <w:lang w:val="lt-LT" w:eastAsia="lt-LT"/>
              </w:rPr>
              <w:t xml:space="preserve"> grupės</w:t>
            </w:r>
          </w:p>
        </w:tc>
        <w:tc>
          <w:tcPr>
            <w:tcW w:w="4675" w:type="dxa"/>
          </w:tcPr>
          <w:p w:rsidR="003E483A" w:rsidRPr="003E483A" w:rsidRDefault="003E483A">
            <w:pPr>
              <w:rPr>
                <w:lang w:val="lt-LT"/>
              </w:rPr>
            </w:pPr>
            <w:r w:rsidRPr="003E483A">
              <w:rPr>
                <w:lang w:val="lt-LT"/>
              </w:rPr>
              <w:t xml:space="preserve">45 </w:t>
            </w:r>
            <w:proofErr w:type="spellStart"/>
            <w:r w:rsidRPr="003E483A">
              <w:rPr>
                <w:lang w:val="lt-LT"/>
              </w:rPr>
              <w:t>Eur</w:t>
            </w:r>
            <w:proofErr w:type="spellEnd"/>
            <w:r w:rsidRPr="003E483A">
              <w:rPr>
                <w:lang w:val="lt-LT"/>
              </w:rPr>
              <w:t xml:space="preserve"> už 5 val.</w:t>
            </w:r>
          </w:p>
        </w:tc>
      </w:tr>
      <w:tr w:rsidR="003E483A" w:rsidTr="00095782">
        <w:tc>
          <w:tcPr>
            <w:tcW w:w="4675" w:type="dxa"/>
          </w:tcPr>
          <w:p w:rsidR="003E483A" w:rsidRPr="003E483A" w:rsidRDefault="003E483A" w:rsidP="003E483A">
            <w:pPr>
              <w:jc w:val="both"/>
              <w:rPr>
                <w:szCs w:val="24"/>
                <w:lang w:val="lt-LT" w:eastAsia="lt-LT"/>
              </w:rPr>
            </w:pPr>
            <w:r w:rsidRPr="003E483A">
              <w:rPr>
                <w:szCs w:val="24"/>
                <w:lang w:val="lt-LT" w:eastAsia="lt-LT"/>
              </w:rPr>
              <w:t>Išvados rengimas dėl papildomo vertinimo (dėl antro ar trečio vaiko globos (rūpybos) ar įvaikinimo).</w:t>
            </w:r>
          </w:p>
          <w:p w:rsidR="003E483A" w:rsidRPr="003E483A" w:rsidRDefault="003E483A" w:rsidP="003E483A">
            <w:pPr>
              <w:rPr>
                <w:szCs w:val="24"/>
                <w:lang w:val="lt-LT" w:eastAsia="lt-LT"/>
              </w:rPr>
            </w:pPr>
          </w:p>
        </w:tc>
        <w:tc>
          <w:tcPr>
            <w:tcW w:w="4675" w:type="dxa"/>
          </w:tcPr>
          <w:p w:rsidR="003E483A" w:rsidRPr="003E483A" w:rsidRDefault="003E483A">
            <w:pPr>
              <w:rPr>
                <w:lang w:val="lt-LT"/>
              </w:rPr>
            </w:pPr>
            <w:r w:rsidRPr="003E483A">
              <w:rPr>
                <w:lang w:val="lt-LT"/>
              </w:rPr>
              <w:t xml:space="preserve">135 </w:t>
            </w:r>
            <w:proofErr w:type="spellStart"/>
            <w:r w:rsidRPr="003E483A">
              <w:rPr>
                <w:lang w:val="lt-LT"/>
              </w:rPr>
              <w:t>Eur</w:t>
            </w:r>
            <w:proofErr w:type="spellEnd"/>
            <w:r w:rsidRPr="003E483A">
              <w:rPr>
                <w:lang w:val="lt-LT"/>
              </w:rPr>
              <w:t xml:space="preserve"> už 15 val.</w:t>
            </w:r>
          </w:p>
        </w:tc>
      </w:tr>
      <w:tr w:rsidR="003E483A" w:rsidTr="00095782">
        <w:tc>
          <w:tcPr>
            <w:tcW w:w="4675" w:type="dxa"/>
          </w:tcPr>
          <w:p w:rsidR="003E483A" w:rsidRPr="003E483A" w:rsidRDefault="003E483A" w:rsidP="003E483A">
            <w:pPr>
              <w:jc w:val="both"/>
              <w:rPr>
                <w:szCs w:val="24"/>
                <w:lang w:val="lt-LT" w:eastAsia="lt-LT"/>
              </w:rPr>
            </w:pPr>
            <w:r w:rsidRPr="003E483A">
              <w:rPr>
                <w:szCs w:val="24"/>
                <w:lang w:val="lt-LT" w:eastAsia="lt-LT"/>
              </w:rPr>
              <w:t>Vaiko globos kokybės vertinimas.</w:t>
            </w:r>
          </w:p>
          <w:p w:rsidR="003E483A" w:rsidRPr="003E483A" w:rsidRDefault="003E483A" w:rsidP="003E483A">
            <w:pPr>
              <w:jc w:val="both"/>
              <w:rPr>
                <w:szCs w:val="24"/>
                <w:lang w:val="lt-LT" w:eastAsia="lt-LT"/>
              </w:rPr>
            </w:pPr>
          </w:p>
        </w:tc>
        <w:tc>
          <w:tcPr>
            <w:tcW w:w="4675" w:type="dxa"/>
          </w:tcPr>
          <w:p w:rsidR="003E483A" w:rsidRPr="003E483A" w:rsidRDefault="003E483A">
            <w:pPr>
              <w:rPr>
                <w:lang w:val="lt-LT"/>
              </w:rPr>
            </w:pPr>
            <w:r w:rsidRPr="003E483A">
              <w:rPr>
                <w:lang w:val="lt-LT"/>
              </w:rPr>
              <w:t xml:space="preserve">108 </w:t>
            </w:r>
            <w:proofErr w:type="spellStart"/>
            <w:r w:rsidRPr="003E483A">
              <w:rPr>
                <w:lang w:val="lt-LT"/>
              </w:rPr>
              <w:t>Eur</w:t>
            </w:r>
            <w:proofErr w:type="spellEnd"/>
            <w:r w:rsidRPr="003E483A">
              <w:rPr>
                <w:lang w:val="lt-LT"/>
              </w:rPr>
              <w:t xml:space="preserve"> už 12 val.</w:t>
            </w:r>
          </w:p>
        </w:tc>
      </w:tr>
      <w:tr w:rsidR="003E483A" w:rsidTr="00095782">
        <w:tc>
          <w:tcPr>
            <w:tcW w:w="4675" w:type="dxa"/>
          </w:tcPr>
          <w:p w:rsidR="003E483A" w:rsidRPr="003E483A" w:rsidRDefault="003E483A" w:rsidP="003E483A">
            <w:pPr>
              <w:jc w:val="both"/>
              <w:rPr>
                <w:szCs w:val="24"/>
                <w:lang w:val="lt-LT" w:eastAsia="lt-LT"/>
              </w:rPr>
            </w:pPr>
            <w:r w:rsidRPr="003E483A">
              <w:rPr>
                <w:szCs w:val="24"/>
                <w:lang w:val="lt-LT" w:eastAsia="lt-LT"/>
              </w:rPr>
              <w:t xml:space="preserve">Rekomendacijos dėl asmens tinkamumo priimti vaiką laikinai svečiuotis rengimas. </w:t>
            </w:r>
          </w:p>
          <w:p w:rsidR="003E483A" w:rsidRPr="003E483A" w:rsidRDefault="003E483A" w:rsidP="003E483A">
            <w:pPr>
              <w:jc w:val="both"/>
              <w:rPr>
                <w:szCs w:val="24"/>
                <w:lang w:val="lt-LT" w:eastAsia="lt-LT"/>
              </w:rPr>
            </w:pPr>
          </w:p>
        </w:tc>
        <w:tc>
          <w:tcPr>
            <w:tcW w:w="4675" w:type="dxa"/>
          </w:tcPr>
          <w:p w:rsidR="003E483A" w:rsidRPr="003E483A" w:rsidRDefault="003E483A">
            <w:pPr>
              <w:rPr>
                <w:lang w:val="lt-LT"/>
              </w:rPr>
            </w:pPr>
            <w:r w:rsidRPr="003E483A">
              <w:rPr>
                <w:lang w:val="lt-LT"/>
              </w:rPr>
              <w:t xml:space="preserve">63 </w:t>
            </w:r>
            <w:proofErr w:type="spellStart"/>
            <w:r w:rsidRPr="003E483A">
              <w:rPr>
                <w:lang w:val="lt-LT"/>
              </w:rPr>
              <w:t>Eur</w:t>
            </w:r>
            <w:proofErr w:type="spellEnd"/>
            <w:r w:rsidRPr="003E483A">
              <w:rPr>
                <w:lang w:val="lt-LT"/>
              </w:rPr>
              <w:t xml:space="preserve"> už 7 val.</w:t>
            </w:r>
          </w:p>
        </w:tc>
      </w:tr>
      <w:tr w:rsidR="003E483A" w:rsidTr="00095782">
        <w:tc>
          <w:tcPr>
            <w:tcW w:w="4675" w:type="dxa"/>
          </w:tcPr>
          <w:p w:rsidR="003E483A" w:rsidRPr="003E483A" w:rsidRDefault="003E483A" w:rsidP="003E483A">
            <w:pPr>
              <w:jc w:val="both"/>
              <w:rPr>
                <w:szCs w:val="24"/>
                <w:lang w:val="lt-LT" w:eastAsia="lt-LT"/>
              </w:rPr>
            </w:pPr>
            <w:r w:rsidRPr="003E483A">
              <w:rPr>
                <w:szCs w:val="24"/>
                <w:lang w:val="lt-LT" w:eastAsia="lt-LT"/>
              </w:rPr>
              <w:t>Pagalbos teikimo globėjams (rūpintojams), budintiems globotojams, įtėviams ir šeimynų dalyviams ar besirengiantiems jais tapti organizavimas.</w:t>
            </w:r>
          </w:p>
          <w:p w:rsidR="003E483A" w:rsidRPr="003E483A" w:rsidRDefault="003E483A" w:rsidP="003E483A">
            <w:pPr>
              <w:jc w:val="both"/>
              <w:rPr>
                <w:szCs w:val="24"/>
                <w:lang w:val="lt-LT" w:eastAsia="lt-LT"/>
              </w:rPr>
            </w:pPr>
          </w:p>
        </w:tc>
        <w:tc>
          <w:tcPr>
            <w:tcW w:w="4675" w:type="dxa"/>
          </w:tcPr>
          <w:p w:rsidR="003E483A" w:rsidRPr="003E483A" w:rsidRDefault="003E483A">
            <w:pPr>
              <w:rPr>
                <w:lang w:val="lt-LT"/>
              </w:rPr>
            </w:pPr>
            <w:r w:rsidRPr="003E483A">
              <w:rPr>
                <w:lang w:val="lt-LT"/>
              </w:rPr>
              <w:t xml:space="preserve">9 </w:t>
            </w:r>
            <w:proofErr w:type="spellStart"/>
            <w:r w:rsidRPr="003E483A">
              <w:rPr>
                <w:lang w:val="lt-LT"/>
              </w:rPr>
              <w:t>Ur</w:t>
            </w:r>
            <w:proofErr w:type="spellEnd"/>
            <w:r w:rsidRPr="003E483A">
              <w:rPr>
                <w:lang w:val="lt-LT"/>
              </w:rPr>
              <w:t xml:space="preserve"> už 1 val.</w:t>
            </w:r>
          </w:p>
        </w:tc>
      </w:tr>
      <w:tr w:rsidR="003E483A" w:rsidTr="00095782">
        <w:tc>
          <w:tcPr>
            <w:tcW w:w="4675" w:type="dxa"/>
          </w:tcPr>
          <w:p w:rsidR="003E483A" w:rsidRPr="003E483A" w:rsidRDefault="003E483A" w:rsidP="003E483A">
            <w:pPr>
              <w:jc w:val="both"/>
              <w:rPr>
                <w:szCs w:val="24"/>
                <w:lang w:val="lt-LT" w:eastAsia="lt-LT"/>
              </w:rPr>
            </w:pPr>
            <w:r w:rsidRPr="003E483A">
              <w:rPr>
                <w:szCs w:val="24"/>
                <w:lang w:val="lt-LT" w:eastAsia="lt-LT"/>
              </w:rPr>
              <w:t xml:space="preserve">Transporto paslaugos. </w:t>
            </w:r>
          </w:p>
          <w:p w:rsidR="003E483A" w:rsidRPr="003E483A" w:rsidRDefault="003E483A" w:rsidP="003E483A">
            <w:pPr>
              <w:jc w:val="both"/>
              <w:rPr>
                <w:szCs w:val="24"/>
                <w:lang w:val="lt-LT" w:eastAsia="lt-LT"/>
              </w:rPr>
            </w:pPr>
          </w:p>
        </w:tc>
        <w:tc>
          <w:tcPr>
            <w:tcW w:w="4675" w:type="dxa"/>
          </w:tcPr>
          <w:p w:rsidR="003E483A" w:rsidRPr="003E483A" w:rsidRDefault="003E483A">
            <w:pPr>
              <w:rPr>
                <w:lang w:val="lt-LT"/>
              </w:rPr>
            </w:pPr>
            <w:r w:rsidRPr="003E483A">
              <w:rPr>
                <w:lang w:val="lt-LT"/>
              </w:rPr>
              <w:t xml:space="preserve">0,50 </w:t>
            </w:r>
            <w:proofErr w:type="spellStart"/>
            <w:r w:rsidRPr="003E483A">
              <w:rPr>
                <w:lang w:val="lt-LT"/>
              </w:rPr>
              <w:t>Eur</w:t>
            </w:r>
            <w:proofErr w:type="spellEnd"/>
            <w:r w:rsidRPr="003E483A">
              <w:rPr>
                <w:lang w:val="lt-LT"/>
              </w:rPr>
              <w:t xml:space="preserve"> už 1 km</w:t>
            </w:r>
          </w:p>
        </w:tc>
      </w:tr>
    </w:tbl>
    <w:p w:rsidR="00095782" w:rsidRDefault="00095782"/>
    <w:sectPr w:rsidR="00095782" w:rsidSect="003E483A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82"/>
    <w:rsid w:val="00095782"/>
    <w:rsid w:val="002A619C"/>
    <w:rsid w:val="003E483A"/>
    <w:rsid w:val="0065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97178-AAB0-43E0-B3BA-5080FE18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095782"/>
    <w:rPr>
      <w:b/>
      <w:bCs/>
    </w:rPr>
  </w:style>
  <w:style w:type="table" w:styleId="Lentelstinklelis">
    <w:name w:val="Table Grid"/>
    <w:basedOn w:val="prastojilentel"/>
    <w:uiPriority w:val="39"/>
    <w:rsid w:val="00095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9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2022-06-22T07:55:00Z</dcterms:created>
  <dcterms:modified xsi:type="dcterms:W3CDTF">2022-06-22T08:17:00Z</dcterms:modified>
</cp:coreProperties>
</file>